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E0" w:rsidRPr="00E116AB" w:rsidRDefault="000316BE" w:rsidP="00E116AB">
      <w:pPr>
        <w:jc w:val="center"/>
        <w:rPr>
          <w:b/>
        </w:rPr>
      </w:pPr>
      <w:r w:rsidRPr="00E116AB">
        <w:rPr>
          <w:b/>
        </w:rPr>
        <w:t>Bűnbánat – elmélkedés</w:t>
      </w:r>
    </w:p>
    <w:p w:rsidR="00BB2184" w:rsidRDefault="000316BE" w:rsidP="00450FC0">
      <w:pPr>
        <w:jc w:val="both"/>
      </w:pPr>
      <w:r>
        <w:t xml:space="preserve">Gondolj a tékozló fiúra. Ahogy ott ül a disznók között, éhesen és magányosan – csak ő és a gondolatai. Elrontotta az életét. Rossz döntéseket hozott. Csak magára gondolt: arra, hogy neki épp akkor mi a legjobb. És most itt van, szegényen, üresen, céltalanul, barátok és család nélkül. </w:t>
      </w:r>
    </w:p>
    <w:p w:rsidR="000316BE" w:rsidRDefault="000316BE" w:rsidP="00450FC0">
      <w:pPr>
        <w:pStyle w:val="Listaszerbekezds"/>
        <w:numPr>
          <w:ilvl w:val="0"/>
          <w:numId w:val="1"/>
        </w:numPr>
        <w:jc w:val="both"/>
      </w:pPr>
      <w:r>
        <w:t xml:space="preserve">Csak egy kiút van ebből az élethelyzetből: vissza kell térnem Atyámhoz, meg kell alázkodnom és bocsánatot kell kérnem önző, </w:t>
      </w:r>
      <w:r w:rsidR="00CB4BBA">
        <w:t>gonosz viselkedésemért.</w:t>
      </w:r>
    </w:p>
    <w:p w:rsidR="00BB2184" w:rsidRDefault="00BB2184" w:rsidP="00450FC0">
      <w:pPr>
        <w:jc w:val="both"/>
      </w:pPr>
      <w:r>
        <w:t xml:space="preserve">A tékozló fiú bűnbánata nem elméleti. Nem arról szól, hogy felsorolja, mit </w:t>
      </w:r>
      <w:r w:rsidR="00CB4BBA">
        <w:t>sajnál, mit csinálna máshogyan</w:t>
      </w:r>
      <w:r>
        <w:t xml:space="preserve">, hanem a visszafordulásról. Arról, hogy az eddigi döntései és motivációi hibásak voltak, és mostantól másképp gondolkodik. Nem azt </w:t>
      </w:r>
      <w:r w:rsidR="00CB4BBA">
        <w:t>fogja tenni</w:t>
      </w:r>
      <w:r>
        <w:t xml:space="preserve">, ami saját magának örömet okoz abban a pillanatban, hanem azt, ami Atyjának kedves. </w:t>
      </w:r>
    </w:p>
    <w:p w:rsidR="00BB2184" w:rsidRDefault="00BB2184" w:rsidP="00450FC0">
      <w:pPr>
        <w:jc w:val="both"/>
      </w:pPr>
      <w:r>
        <w:t xml:space="preserve">A bűnbánat nem </w:t>
      </w:r>
      <w:r w:rsidR="00240552">
        <w:t xml:space="preserve">csak </w:t>
      </w:r>
      <w:r>
        <w:t>egy érzés. Nem kell könnyezned</w:t>
      </w:r>
      <w:r w:rsidR="00125B18">
        <w:t xml:space="preserve"> vagy </w:t>
      </w:r>
      <w:r>
        <w:t>transzba esned hozzá. A bűnbánat egy döntés, amit ma meghozhatsz. Arról, hogy nem akarsz tö</w:t>
      </w:r>
      <w:bookmarkStart w:id="0" w:name="_GoBack"/>
      <w:bookmarkEnd w:id="0"/>
      <w:r>
        <w:t>bbé olyan lenni, mint eddig. Hogy keresni és érteni akarod Isten iránymutatását, és követni akarod Őt. Nemcsak letenni elé minden rosszat, amit eddig tettél, nem tettél vagy gondoltál, holnap pedig ú</w:t>
      </w:r>
      <w:r w:rsidR="00CB4BBA">
        <w:t>jra elkezdeni gyűjtögetni a szennyest</w:t>
      </w:r>
      <w:r>
        <w:t>, a sok letenni valót, hanem dönteni arr</w:t>
      </w:r>
      <w:r w:rsidR="00CB4BBA">
        <w:t>ól, hogy mostantól nemcsak magadért élsz</w:t>
      </w:r>
      <w:r>
        <w:t xml:space="preserve">. </w:t>
      </w:r>
    </w:p>
    <w:p w:rsidR="00CB4AC8" w:rsidRDefault="00BB2184" w:rsidP="00450FC0">
      <w:pPr>
        <w:jc w:val="both"/>
      </w:pPr>
      <w:r>
        <w:t xml:space="preserve">Isten ma felajánlja neked a megbocsátást, azt, hogy visszafogad, </w:t>
      </w:r>
      <w:r w:rsidR="00CB4AC8">
        <w:t>hogy elfogadja Jézus áldozat</w:t>
      </w:r>
      <w:r w:rsidR="00CB4BBA">
        <w:t>át ahelyett, hogy téged kérne számon</w:t>
      </w:r>
      <w:r w:rsidR="00CB4AC8">
        <w:t xml:space="preserve">, és helyre állhat vele a kapcsolatod. </w:t>
      </w:r>
    </w:p>
    <w:p w:rsidR="00BB2184" w:rsidRDefault="001B3D27" w:rsidP="00450FC0">
      <w:pPr>
        <w:jc w:val="both"/>
      </w:pPr>
      <w:r>
        <w:t>Nem tudhatjuk</w:t>
      </w:r>
      <w:r w:rsidR="00CB4AC8">
        <w:t xml:space="preserve">, hányszor fogja még megadni neked ezt a lehetőséget. </w:t>
      </w:r>
    </w:p>
    <w:p w:rsidR="00C309E8" w:rsidRDefault="00450FC0" w:rsidP="00450FC0">
      <w:pPr>
        <w:jc w:val="both"/>
      </w:pPr>
      <w:r>
        <w:t>A bűn egy végtelenül kényelmes dolog, de onnantól válik igazán teherré és mutatja meg az igazi, életromboló hatását, hogy elkezd fájni</w:t>
      </w:r>
      <w:r w:rsidR="00C309E8">
        <w:t xml:space="preserve">. A tékozló fiút is a bűn fájdalma vezette el arra, hogy megbánja mindazt, amit elkövetett, és igen sokan ugyanezt az utat járjuk végig. A bűnbánat mindig konkrét dolog </w:t>
      </w:r>
      <w:proofErr w:type="gramStart"/>
      <w:r w:rsidR="00C309E8">
        <w:t>kell</w:t>
      </w:r>
      <w:proofErr w:type="gramEnd"/>
      <w:r w:rsidR="00C309E8">
        <w:t xml:space="preserve"> legyen: nem csak általában kell szomorkodnunk a rossz döntéseink fele</w:t>
      </w:r>
      <w:r w:rsidR="00240552">
        <w:t>t</w:t>
      </w:r>
      <w:r w:rsidR="00C309E8">
        <w:t xml:space="preserve">t, hanem egyértelműen azonosítanunk kell azokat a területeket az életünkben, ahol nem tudtunk keresztyénként helytállni. Sőt, a bűnbánat nem is mindig kizárólag belső, lelki folyamat: kapcsolatban van a bocsánatkéréssel és megbocsátással is. Több helyen olvassuk a Bibliában, hogy a bűnbánat böjtöléssel is járt együtt, azaz valamilyen ételtől, italtól, élvezettől fosztották meg magukat az emberek </w:t>
      </w:r>
      <w:r w:rsidR="00240552">
        <w:t>azért</w:t>
      </w:r>
      <w:r w:rsidR="00C309E8">
        <w:t xml:space="preserve">, hogy kifejezzék, mennyire megsebezte életüket a bűn és mennyire bánják mindazt, amit elkövettek és megengedtek az életükben. </w:t>
      </w:r>
    </w:p>
    <w:p w:rsidR="00C309E8" w:rsidRDefault="00C309E8" w:rsidP="00450FC0">
      <w:pPr>
        <w:jc w:val="both"/>
      </w:pPr>
      <w:r>
        <w:t xml:space="preserve">Nem ismerek olyan keresztyént, aki minden bűnéért „lerótta” volna a bűnbánatot Istennek. Olyat ismerek, aki azt mondja, hogy ő minden bűnét megbánta és ezért tökéletes – de ezek szerint nincs is szüksége Jézusra, hiszen képes önmagát megváltani. Tudom, rosszul hangzik, de a bűnbánatból sosem elég. Tartsd ébren a figyelmed, kérd Istent, hogy fedje fel egyre több és több bűnöd, hadd tökéletesítsen a bűnbánat tüzében is téged a Mennyei Mester! </w:t>
      </w:r>
      <w:r w:rsidR="00816C47">
        <w:t xml:space="preserve">S ha bűnbánatot tartasz, ne csak a világraszóló, sugárzó szomorúsággal tudasd a környezeteddel, hogy te most valami helyes, „istenes” dolgot csinálsz. Tudasd </w:t>
      </w:r>
      <w:proofErr w:type="gramStart"/>
      <w:r w:rsidR="00816C47">
        <w:t>velük</w:t>
      </w:r>
      <w:proofErr w:type="gramEnd"/>
      <w:r w:rsidR="00816C47">
        <w:t xml:space="preserve"> azzal, hogy nem mondod ki azokat a szavakat, amiket egyszer már megbántál, abbahagyod azokat a cselekvési formákat, amik már nemcsak másoknak, hanem neked is fájnak. Hadd újítson meg Téged és környezeted a bűnbánat ajándéka! A legdrágább kincshez, a megbocsátáshoz a szenvedésen és bánaton keresztül vezet az út. Vedd be ma a keserű pirulát, szembesülj a konkrét bűneiddel és bánd meg őket, hogy felemeljen, bekötözzön és meggyógyítson az élő Isten szeretete!</w:t>
      </w:r>
    </w:p>
    <w:p w:rsidR="00816C47" w:rsidRDefault="00816C47" w:rsidP="00450FC0">
      <w:pPr>
        <w:jc w:val="both"/>
      </w:pPr>
    </w:p>
    <w:p w:rsidR="00C309E8" w:rsidRDefault="00816C47" w:rsidP="00450FC0">
      <w:pPr>
        <w:jc w:val="both"/>
      </w:pPr>
      <w:r>
        <w:t xml:space="preserve">Kovács-Molnár Dorottya – </w:t>
      </w:r>
      <w:proofErr w:type="spellStart"/>
      <w:r>
        <w:t>Laskoti</w:t>
      </w:r>
      <w:proofErr w:type="spellEnd"/>
      <w:r>
        <w:t xml:space="preserve"> Zoltán</w:t>
      </w:r>
    </w:p>
    <w:sectPr w:rsidR="00C309E8" w:rsidSect="00922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0CC7"/>
    <w:multiLevelType w:val="hybridMultilevel"/>
    <w:tmpl w:val="49EA117C"/>
    <w:lvl w:ilvl="0" w:tplc="CD9A3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94EC3"/>
    <w:rsid w:val="000316BE"/>
    <w:rsid w:val="0011179A"/>
    <w:rsid w:val="00125B18"/>
    <w:rsid w:val="001B3D27"/>
    <w:rsid w:val="00240552"/>
    <w:rsid w:val="00450FC0"/>
    <w:rsid w:val="00494EC3"/>
    <w:rsid w:val="005C41C8"/>
    <w:rsid w:val="00612024"/>
    <w:rsid w:val="00661572"/>
    <w:rsid w:val="00816C47"/>
    <w:rsid w:val="0092289E"/>
    <w:rsid w:val="00AC3B90"/>
    <w:rsid w:val="00B86CF3"/>
    <w:rsid w:val="00BB2184"/>
    <w:rsid w:val="00BD44E9"/>
    <w:rsid w:val="00C309E8"/>
    <w:rsid w:val="00CB4AC8"/>
    <w:rsid w:val="00CB4BBA"/>
    <w:rsid w:val="00E116AB"/>
    <w:rsid w:val="00E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DA8F2-F10D-4CE4-BF77-C898311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89E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12024"/>
    <w:pPr>
      <w:keepNext/>
      <w:keepLines/>
      <w:spacing w:before="360" w:after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2024"/>
    <w:rPr>
      <w:rFonts w:ascii="Times New Roman" w:eastAsiaTheme="majorEastAsia" w:hAnsi="Times New Roman" w:cstheme="majorBidi"/>
      <w:b/>
      <w:sz w:val="24"/>
      <w:szCs w:val="32"/>
      <w:lang w:val="hu-HU"/>
    </w:rPr>
  </w:style>
  <w:style w:type="paragraph" w:styleId="Listaszerbekezds">
    <w:name w:val="List Paragraph"/>
    <w:basedOn w:val="Norml"/>
    <w:uiPriority w:val="34"/>
    <w:qFormat/>
    <w:rsid w:val="00BB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 Kovács</dc:creator>
  <cp:keywords/>
  <dc:description/>
  <cp:lastModifiedBy>Feke György</cp:lastModifiedBy>
  <cp:revision>9</cp:revision>
  <dcterms:created xsi:type="dcterms:W3CDTF">2019-09-15T11:09:00Z</dcterms:created>
  <dcterms:modified xsi:type="dcterms:W3CDTF">2019-09-27T08:41:00Z</dcterms:modified>
</cp:coreProperties>
</file>