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45" w:rsidRDefault="00FE35E5">
      <w:r w:rsidRPr="00FE35E5">
        <w:t>https://prezi.com/vu2wrp5uojud/etwinning-prezi-2018-miskolc/</w:t>
      </w:r>
      <w:proofErr w:type="gramStart"/>
      <w:r w:rsidRPr="00FE35E5">
        <w:t>?utm</w:t>
      </w:r>
      <w:proofErr w:type="gramEnd"/>
      <w:r w:rsidRPr="00FE35E5">
        <w:t>_campaign=share&amp;utm_medium=copy</w:t>
      </w:r>
      <w:bookmarkStart w:id="0" w:name="_GoBack"/>
      <w:bookmarkEnd w:id="0"/>
    </w:p>
    <w:sectPr w:rsidR="0030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06"/>
    <w:rsid w:val="00301345"/>
    <w:rsid w:val="00671106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93DD8-F767-4A0B-B1DC-11D94DCC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84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Adrienn</dc:creator>
  <cp:keywords/>
  <dc:description/>
  <cp:lastModifiedBy>Mészáros Adrienn</cp:lastModifiedBy>
  <cp:revision>2</cp:revision>
  <dcterms:created xsi:type="dcterms:W3CDTF">2018-11-22T08:54:00Z</dcterms:created>
  <dcterms:modified xsi:type="dcterms:W3CDTF">2018-11-22T08:54:00Z</dcterms:modified>
</cp:coreProperties>
</file>